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8E39" w14:textId="77777777" w:rsidR="00E654AF" w:rsidRDefault="00E654AF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様式第8(第9条関係)</w:t>
      </w:r>
    </w:p>
    <w:p w14:paraId="076FF993" w14:textId="77777777" w:rsidR="00E654AF" w:rsidRDefault="00E654AF">
      <w:pPr>
        <w:wordWrap w:val="0"/>
        <w:overflowPunct w:val="0"/>
        <w:autoSpaceDE w:val="0"/>
        <w:autoSpaceDN w:val="0"/>
        <w:spacing w:before="360" w:line="360" w:lineRule="exact"/>
        <w:jc w:val="center"/>
        <w:textAlignment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14:paraId="6DC64036" w14:textId="77777777" w:rsidR="00E654AF" w:rsidRDefault="00E654AF">
      <w:pPr>
        <w:wordWrap w:val="0"/>
        <w:overflowPunct w:val="0"/>
        <w:autoSpaceDE w:val="0"/>
        <w:autoSpaceDN w:val="0"/>
        <w:spacing w:before="36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699A4037" w14:textId="5CB1D79C" w:rsidR="00E654AF" w:rsidRDefault="00E654AF">
      <w:pPr>
        <w:wordWrap w:val="0"/>
        <w:overflowPunct w:val="0"/>
        <w:autoSpaceDE w:val="0"/>
        <w:autoSpaceDN w:val="0"/>
        <w:spacing w:before="360" w:after="360" w:line="360" w:lineRule="exact"/>
        <w:textAlignment w:val="center"/>
      </w:pPr>
      <w:r>
        <w:rPr>
          <w:rFonts w:hint="eastAsia"/>
        </w:rPr>
        <w:t xml:space="preserve">　　</w:t>
      </w:r>
      <w:r w:rsidR="00A87E03">
        <w:rPr>
          <w:rFonts w:hint="eastAsia"/>
          <w:spacing w:val="105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E654AF" w14:paraId="5C027DE8" w14:textId="77777777">
        <w:tc>
          <w:tcPr>
            <w:tcW w:w="3885" w:type="dxa"/>
            <w:vAlign w:val="center"/>
          </w:tcPr>
          <w:p w14:paraId="5D9E6DB2" w14:textId="77777777" w:rsidR="00E654AF" w:rsidRDefault="00E654A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14:paraId="21E33F33" w14:textId="77777777" w:rsidR="00E654AF" w:rsidRDefault="00E654AF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25FC52D5" w14:textId="77777777" w:rsidR="00E654AF" w:rsidRDefault="00E654A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66A526E3" w14:textId="77777777" w:rsidR="00E654AF" w:rsidRDefault="00E654AF">
      <w:pPr>
        <w:wordWrap w:val="0"/>
        <w:overflowPunct w:val="0"/>
        <w:autoSpaceDE w:val="0"/>
        <w:autoSpaceDN w:val="0"/>
        <w:spacing w:before="360" w:after="120" w:line="460" w:lineRule="exact"/>
        <w:ind w:left="210" w:hanging="210"/>
        <w:textAlignment w:val="center"/>
      </w:pPr>
      <w:r>
        <w:rPr>
          <w:rFonts w:hint="eastAsia"/>
        </w:rPr>
        <w:t xml:space="preserve">　　特定施設に係る届出者の地位を承継したので、振動規制法第11条第3項の規定により、次のとおり届け出ます。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310"/>
        <w:gridCol w:w="1890"/>
        <w:gridCol w:w="2205"/>
      </w:tblGrid>
      <w:tr w:rsidR="00E654AF" w14:paraId="34CF2109" w14:textId="7777777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14:paraId="68D1CB19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14:paraId="536968DB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DE86D2F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28B14C76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54AF" w14:paraId="6C890E27" w14:textId="7777777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14:paraId="09332BC4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14:paraId="0B22BB59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E7A0133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398CE063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654AF" w14:paraId="53151ED9" w14:textId="7777777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14:paraId="60F0E65A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310" w:type="dxa"/>
            <w:vAlign w:val="center"/>
          </w:tcPr>
          <w:p w14:paraId="14C1F206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6F6E9629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008395C4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54AF" w14:paraId="4026EAA5" w14:textId="77777777">
        <w:trPr>
          <w:cantSplit/>
          <w:trHeight w:val="700"/>
        </w:trPr>
        <w:tc>
          <w:tcPr>
            <w:tcW w:w="840" w:type="dxa"/>
            <w:vMerge w:val="restart"/>
            <w:vAlign w:val="center"/>
          </w:tcPr>
          <w:p w14:paraId="6C4D4FD6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14:paraId="6CFCA459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310" w:type="dxa"/>
            <w:vAlign w:val="center"/>
          </w:tcPr>
          <w:p w14:paraId="3339E1D8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14:paraId="4E99EA84" w14:textId="77777777" w:rsidR="00E654AF" w:rsidRDefault="00E654AF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Merge w:val="restart"/>
            <w:vAlign w:val="center"/>
          </w:tcPr>
          <w:p w14:paraId="01C6BC00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654AF" w14:paraId="5BF0B680" w14:textId="77777777">
        <w:trPr>
          <w:cantSplit/>
          <w:trHeight w:val="600"/>
        </w:trPr>
        <w:tc>
          <w:tcPr>
            <w:tcW w:w="840" w:type="dxa"/>
            <w:vMerge/>
            <w:vAlign w:val="center"/>
          </w:tcPr>
          <w:p w14:paraId="3004A0F3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vAlign w:val="center"/>
          </w:tcPr>
          <w:p w14:paraId="3C9F4F10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14:paraId="46A8E8E9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14:paraId="58FC1327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14:paraId="59779735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E654AF" w14:paraId="20EA95E3" w14:textId="77777777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14:paraId="3C963C12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310" w:type="dxa"/>
            <w:vAlign w:val="center"/>
          </w:tcPr>
          <w:p w14:paraId="6A8B43C5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14:paraId="7BB3D679" w14:textId="77777777" w:rsidR="00E654AF" w:rsidRDefault="00E654A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14:paraId="3D37CE1A" w14:textId="77777777" w:rsidR="00E654AF" w:rsidRDefault="00E654A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6284E228" w14:textId="77777777" w:rsidR="00E654AF" w:rsidRDefault="00E654AF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1EE4F751" w14:textId="77777777" w:rsidR="00E654AF" w:rsidRDefault="00E654AF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</w:t>
      </w:r>
      <w:r w:rsidR="0029367E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50F0AFA6" w14:textId="77777777" w:rsidR="00E654AF" w:rsidRDefault="00E654AF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E654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6DB8" w14:textId="77777777" w:rsidR="002431A2" w:rsidRDefault="002431A2">
      <w:r>
        <w:separator/>
      </w:r>
    </w:p>
  </w:endnote>
  <w:endnote w:type="continuationSeparator" w:id="0">
    <w:p w14:paraId="148198D4" w14:textId="77777777" w:rsidR="002431A2" w:rsidRDefault="0024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493F" w14:textId="77777777" w:rsidR="002431A2" w:rsidRDefault="002431A2">
      <w:r>
        <w:separator/>
      </w:r>
    </w:p>
  </w:footnote>
  <w:footnote w:type="continuationSeparator" w:id="0">
    <w:p w14:paraId="0F99ED9D" w14:textId="77777777" w:rsidR="002431A2" w:rsidRDefault="0024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E"/>
    <w:rsid w:val="002431A2"/>
    <w:rsid w:val="0029367E"/>
    <w:rsid w:val="002D5980"/>
    <w:rsid w:val="003D3476"/>
    <w:rsid w:val="00A87E03"/>
    <w:rsid w:val="00E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DF9B2"/>
  <w15:chartTrackingRefBased/>
  <w15:docId w15:val="{89BFF3F4-3099-4AFE-A043-B3E10A05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213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2002-02-18T08:48:00Z</cp:lastPrinted>
  <dcterms:created xsi:type="dcterms:W3CDTF">2021-03-23T11:23:00Z</dcterms:created>
  <dcterms:modified xsi:type="dcterms:W3CDTF">2026-01-19T01:03:00Z</dcterms:modified>
</cp:coreProperties>
</file>