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C7" w:rsidRPr="003D59DC" w:rsidRDefault="0095083E" w:rsidP="003D59DC">
      <w:pPr>
        <w:spacing w:line="440" w:lineRule="exact"/>
        <w:rPr>
          <w:rFonts w:ascii="メイリオ" w:eastAsia="メイリオ" w:hAnsi="メイリオ"/>
          <w:b/>
          <w:sz w:val="28"/>
          <w:szCs w:val="28"/>
        </w:rPr>
      </w:pPr>
      <w:r w:rsidRPr="003D59DC"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B103E">
                <wp:simplePos x="0" y="0"/>
                <wp:positionH relativeFrom="column">
                  <wp:posOffset>4604385</wp:posOffset>
                </wp:positionH>
                <wp:positionV relativeFrom="paragraph">
                  <wp:posOffset>-62865</wp:posOffset>
                </wp:positionV>
                <wp:extent cx="1485900" cy="733425"/>
                <wp:effectExtent l="0" t="0" r="19050" b="28575"/>
                <wp:wrapNone/>
                <wp:docPr id="1" name="額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334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083E" w:rsidRPr="003D59DC" w:rsidRDefault="0095083E" w:rsidP="003D59DC">
                            <w:pPr>
                              <w:spacing w:line="800" w:lineRule="exact"/>
                              <w:rPr>
                                <w:rFonts w:ascii="メイリオ" w:eastAsia="メイリオ" w:hAnsi="メイリオ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3D59DC">
                              <w:rPr>
                                <w:rFonts w:ascii="メイリオ" w:eastAsia="メイリオ" w:hAnsi="メイリオ" w:hint="eastAsia"/>
                                <w:color w:val="FF0000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B103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6" type="#_x0000_t84" style="position:absolute;left:0;text-align:left;margin-left:362.55pt;margin-top:-4.95pt;width:117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Q4G3gIAAL0FAAAOAAAAZHJzL2Uyb0RvYy54bWysVF2O0zAQfkfiDpbfu/lps02jTVfdbouQ&#10;+FlpQTy7sZMYHDvYbtMF8cABOAS34EaIWzB20lJYhBAikSJPPP4838w3c3G5bwTaMW24kjmOzkKM&#10;mCwU5bLK8csX61GKkbFEUiKUZDm+YwZfzh8+uOjajMWqVoIyjQBEmqxrc1xb22ZBYIqaNcScqZZJ&#10;2CyVbogFU1cB1aQD9EYEcRieB53StNWqYMbA3+t+E889flmywj4vS8MsEjmG2Kz/av/duG8wvyBZ&#10;pUlb82IIg/xDFA3hEi49Ql0TS9BW83tQDS+0Mqq0Z4VqAlWWvGCeA7CJwl/Y3NakZZ4LJMe0xzSZ&#10;/wdbPNvdaMQp1A4jSRoo0bfPn75++Ygil5uuNRm43LY32rEz7RNVvDFIqmVNZMUWWquuZoRCRN4/&#10;+OmAMwwcRZvuqaIATbZW+TTtS904QEgA2vtq3B2rwfYWFfAzmqTJLISiFbA3HY8nceJCCkh2ON1q&#10;Yx8x1SC3yPGG7Zjw8GT3xFhfDjqQIvQ1RmUjoLg7IlAUJ4Dcow3OgHvA81SV4HTNhfCGrjZLoREc&#10;zfHaP8Nhc+omJOpyPEsg0D9DhP75HUTDLfSD4E2O06MTyVyOV5J6tVrCRb+GkIV0NzGvdODsHSCB&#10;A32XSq/C94t1Ek4n43Q0nSbj0WS8CkdX6Xo5Wiyj8/Pp6mp5tYo+uKijSVZzSplceUxzaIpo8nei&#10;G9qzl/OxLY4BumjVFjje1rRDlLu6jZNZDOqjHPoynvasEREVDJTCaoy0sq+4rX03OJX43J5WJA3d&#10;O6TziO6lcnJxcI9b77EHpUAmD1nzEnaq7dVv95s9ZNVJeaPoHYgZwvGKhakHi1rpdxh1MEFybN5u&#10;iWYYiccSGmI6iWcJjBxvpOkMlKxPNzYnG0QWAJRji1G/XNp+SG1bzasa7ok8bakW0EIld4X2gfYx&#10;DQbMCE9lmGduCJ3a3uvH1J1/BwAA//8DAFBLAwQUAAYACAAAACEAjivJAuAAAAAKAQAADwAAAGRy&#10;cy9kb3ducmV2LnhtbEyPwWrCQBCG74W+wzKF3nSjkNjEbESEUgotVFt6HrNrNjU7G7Krxrfv9FSP&#10;M/Pxz/eXq9F14myG0HpSMJsmIAzVXrfUKPj6fJ48gQgRSWPnySi4mgCr6v6uxEL7C23NeRcbwSEU&#10;ClRgY+wLKUNtjcMw9b0hvh384DDyODRSD3jhcNfJeZJk0mFL/MFibzbW1MfdySnQ66u0x++315dh&#10;877wHz8Yt32m1OPDuF6CiGaM/zD86bM6VOy09yfSQXQKFvN0xqiCSZ6DYCBPc17smUzSDGRVytsK&#10;1S8AAAD//wMAUEsBAi0AFAAGAAgAAAAhALaDOJL+AAAA4QEAABMAAAAAAAAAAAAAAAAAAAAAAFtD&#10;b250ZW50X1R5cGVzXS54bWxQSwECLQAUAAYACAAAACEAOP0h/9YAAACUAQAACwAAAAAAAAAAAAAA&#10;AAAvAQAAX3JlbHMvLnJlbHNQSwECLQAUAAYACAAAACEAOVEOBt4CAAC9BQAADgAAAAAAAAAAAAAA&#10;AAAuAgAAZHJzL2Uyb0RvYy54bWxQSwECLQAUAAYACAAAACEAjivJAuAAAAAKAQAADwAAAAAAAAAA&#10;AAAAAAA4BQAAZHJzL2Rvd25yZXYueG1sUEsFBgAAAAAEAAQA8wAAAEUGAAAAAA==&#10;">
                <v:textbox inset="5.85pt,.7pt,5.85pt,.7pt">
                  <w:txbxContent>
                    <w:p w:rsidR="0095083E" w:rsidRPr="003D59DC" w:rsidRDefault="0095083E" w:rsidP="003D59DC">
                      <w:pPr>
                        <w:spacing w:line="800" w:lineRule="exact"/>
                        <w:rPr>
                          <w:rFonts w:ascii="メイリオ" w:eastAsia="メイリオ" w:hAnsi="メイリオ"/>
                          <w:color w:val="FF0000"/>
                          <w:sz w:val="56"/>
                          <w:szCs w:val="56"/>
                        </w:rPr>
                      </w:pPr>
                      <w:r w:rsidRPr="003D59DC">
                        <w:rPr>
                          <w:rFonts w:ascii="メイリオ" w:eastAsia="メイリオ" w:hAnsi="メイリオ" w:hint="eastAsia"/>
                          <w:color w:val="FF0000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0424AF" w:rsidRPr="000424AF">
        <w:rPr>
          <w:rFonts w:ascii="メイリオ" w:eastAsia="メイリオ" w:hAnsi="メイリオ" w:hint="eastAsia"/>
          <w:b/>
          <w:noProof/>
          <w:sz w:val="28"/>
          <w:szCs w:val="28"/>
        </w:rPr>
        <w:t>資材置場・駐車場</w:t>
      </w:r>
      <w:r w:rsidR="00B521C7">
        <w:rPr>
          <w:rFonts w:ascii="メイリオ" w:eastAsia="メイリオ" w:hAnsi="メイリオ" w:hint="eastAsia"/>
          <w:b/>
          <w:noProof/>
          <w:sz w:val="28"/>
          <w:szCs w:val="28"/>
        </w:rPr>
        <w:t>等</w:t>
      </w:r>
      <w:r w:rsidR="005E62E0" w:rsidRPr="003D59DC">
        <w:rPr>
          <w:rFonts w:ascii="メイリオ" w:eastAsia="メイリオ" w:hAnsi="メイリオ" w:hint="eastAsia"/>
          <w:b/>
          <w:sz w:val="28"/>
          <w:szCs w:val="28"/>
        </w:rPr>
        <w:t>の必要面積検討表</w:t>
      </w:r>
    </w:p>
    <w:p w:rsidR="00870048" w:rsidRPr="003D59DC" w:rsidRDefault="00870048" w:rsidP="003D59DC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5E62E0" w:rsidRPr="003D59DC" w:rsidRDefault="003D59DC" w:rsidP="003D59DC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１　</w:t>
      </w:r>
      <w:r w:rsidR="00B50462" w:rsidRPr="00B50462">
        <w:rPr>
          <w:rFonts w:ascii="メイリオ" w:eastAsia="メイリオ" w:hAnsi="メイリオ" w:hint="eastAsia"/>
          <w:sz w:val="24"/>
          <w:szCs w:val="24"/>
        </w:rPr>
        <w:t>必要となる資材・車両等の検討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1559"/>
        <w:gridCol w:w="992"/>
        <w:gridCol w:w="1701"/>
        <w:gridCol w:w="3260"/>
      </w:tblGrid>
      <w:tr w:rsidR="005E62E0" w:rsidRPr="003D59DC" w:rsidTr="00B50462">
        <w:trPr>
          <w:trHeight w:val="624"/>
        </w:trPr>
        <w:tc>
          <w:tcPr>
            <w:tcW w:w="2122" w:type="dxa"/>
            <w:vAlign w:val="center"/>
          </w:tcPr>
          <w:p w:rsidR="005E62E0" w:rsidRPr="00B50462" w:rsidRDefault="005E62E0" w:rsidP="00B5046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B50462">
              <w:rPr>
                <w:rFonts w:ascii="メイリオ" w:eastAsia="メイリオ" w:hAnsi="メイリオ" w:hint="eastAsia"/>
                <w:sz w:val="22"/>
                <w:szCs w:val="24"/>
              </w:rPr>
              <w:t>車両の種別</w:t>
            </w:r>
          </w:p>
        </w:tc>
        <w:tc>
          <w:tcPr>
            <w:tcW w:w="1559" w:type="dxa"/>
            <w:vAlign w:val="center"/>
          </w:tcPr>
          <w:p w:rsidR="005E62E0" w:rsidRPr="00B50462" w:rsidRDefault="005E62E0" w:rsidP="00B5046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B50462">
              <w:rPr>
                <w:rFonts w:ascii="メイリオ" w:eastAsia="メイリオ" w:hAnsi="メイリオ" w:hint="eastAsia"/>
                <w:sz w:val="22"/>
                <w:szCs w:val="24"/>
              </w:rPr>
              <w:t>縦×横（ｍ）</w:t>
            </w:r>
          </w:p>
        </w:tc>
        <w:tc>
          <w:tcPr>
            <w:tcW w:w="992" w:type="dxa"/>
            <w:vAlign w:val="center"/>
          </w:tcPr>
          <w:p w:rsidR="005E62E0" w:rsidRPr="00B50462" w:rsidRDefault="005E62E0" w:rsidP="00B5046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B50462">
              <w:rPr>
                <w:rFonts w:ascii="メイリオ" w:eastAsia="メイリオ" w:hAnsi="メイリオ" w:hint="eastAsia"/>
                <w:sz w:val="22"/>
                <w:szCs w:val="24"/>
              </w:rPr>
              <w:t>台数</w:t>
            </w:r>
          </w:p>
        </w:tc>
        <w:tc>
          <w:tcPr>
            <w:tcW w:w="1701" w:type="dxa"/>
            <w:vAlign w:val="center"/>
          </w:tcPr>
          <w:p w:rsidR="005E62E0" w:rsidRPr="00B50462" w:rsidRDefault="005E62E0" w:rsidP="00B5046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B50462">
              <w:rPr>
                <w:rFonts w:ascii="メイリオ" w:eastAsia="メイリオ" w:hAnsi="メイリオ" w:hint="eastAsia"/>
                <w:sz w:val="22"/>
                <w:szCs w:val="24"/>
              </w:rPr>
              <w:t>必要面積（㎡）</w:t>
            </w:r>
          </w:p>
        </w:tc>
        <w:tc>
          <w:tcPr>
            <w:tcW w:w="3260" w:type="dxa"/>
            <w:vAlign w:val="center"/>
          </w:tcPr>
          <w:p w:rsidR="005E62E0" w:rsidRPr="00B50462" w:rsidRDefault="00B50462" w:rsidP="00B5046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B50462">
              <w:rPr>
                <w:rFonts w:ascii="メイリオ" w:eastAsia="メイリオ" w:hAnsi="メイリオ" w:hint="eastAsia"/>
                <w:sz w:val="22"/>
                <w:szCs w:val="24"/>
              </w:rPr>
              <w:t>計画予定地</w:t>
            </w:r>
          </w:p>
        </w:tc>
      </w:tr>
      <w:tr w:rsidR="00B50462" w:rsidRPr="003D59DC" w:rsidTr="00B50462">
        <w:trPr>
          <w:trHeight w:val="624"/>
        </w:trPr>
        <w:tc>
          <w:tcPr>
            <w:tcW w:w="2122" w:type="dxa"/>
            <w:vAlign w:val="center"/>
          </w:tcPr>
          <w:p w:rsidR="00B50462" w:rsidRPr="00B50462" w:rsidRDefault="00B50462" w:rsidP="00B50462">
            <w:pPr>
              <w:spacing w:line="400" w:lineRule="exact"/>
              <w:jc w:val="left"/>
              <w:rPr>
                <w:rFonts w:ascii="メイリオ" w:eastAsia="メイリオ" w:hAnsi="メイリオ"/>
                <w:color w:val="FF0000"/>
                <w:sz w:val="22"/>
                <w:szCs w:val="24"/>
              </w:rPr>
            </w:pPr>
            <w:r w:rsidRPr="00B50462">
              <w:rPr>
                <w:rFonts w:ascii="メイリオ" w:eastAsia="メイリオ" w:hAnsi="メイリオ" w:hint="eastAsia"/>
                <w:color w:val="FF0000"/>
                <w:sz w:val="22"/>
                <w:szCs w:val="24"/>
              </w:rPr>
              <w:t>普通乗用車</w:t>
            </w:r>
          </w:p>
        </w:tc>
        <w:tc>
          <w:tcPr>
            <w:tcW w:w="1559" w:type="dxa"/>
            <w:vAlign w:val="center"/>
          </w:tcPr>
          <w:p w:rsidR="00B50462" w:rsidRPr="00B50462" w:rsidRDefault="00B50462" w:rsidP="00B50462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  <w:sz w:val="22"/>
                <w:szCs w:val="24"/>
              </w:rPr>
            </w:pPr>
            <w:r w:rsidRPr="00B50462">
              <w:rPr>
                <w:rFonts w:ascii="メイリオ" w:eastAsia="メイリオ" w:hAnsi="メイリオ" w:hint="eastAsia"/>
                <w:color w:val="FF0000"/>
                <w:sz w:val="22"/>
                <w:szCs w:val="24"/>
              </w:rPr>
              <w:t>6.0×3.0</w:t>
            </w:r>
          </w:p>
        </w:tc>
        <w:tc>
          <w:tcPr>
            <w:tcW w:w="992" w:type="dxa"/>
            <w:vAlign w:val="center"/>
          </w:tcPr>
          <w:p w:rsidR="00B50462" w:rsidRPr="00B50462" w:rsidRDefault="00B50462" w:rsidP="00B50462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  <w:sz w:val="22"/>
                <w:szCs w:val="24"/>
              </w:rPr>
            </w:pPr>
            <w:r w:rsidRPr="00B50462">
              <w:rPr>
                <w:rFonts w:ascii="メイリオ" w:eastAsia="メイリオ" w:hAnsi="メイリオ" w:hint="eastAsia"/>
                <w:color w:val="FF0000"/>
                <w:sz w:val="22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B50462" w:rsidRPr="00B50462" w:rsidRDefault="00B50462" w:rsidP="00B50462">
            <w:pPr>
              <w:spacing w:line="400" w:lineRule="exact"/>
              <w:jc w:val="right"/>
              <w:rPr>
                <w:rFonts w:ascii="メイリオ" w:eastAsia="メイリオ" w:hAnsi="メイリオ"/>
                <w:color w:val="FF0000"/>
                <w:sz w:val="22"/>
                <w:szCs w:val="24"/>
              </w:rPr>
            </w:pPr>
            <w:r w:rsidRPr="00B50462">
              <w:rPr>
                <w:rFonts w:ascii="メイリオ" w:eastAsia="メイリオ" w:hAnsi="メイリオ" w:hint="eastAsia"/>
                <w:color w:val="FF0000"/>
                <w:sz w:val="22"/>
                <w:szCs w:val="24"/>
              </w:rPr>
              <w:t>360㎡</w:t>
            </w:r>
          </w:p>
        </w:tc>
        <w:tc>
          <w:tcPr>
            <w:tcW w:w="3260" w:type="dxa"/>
            <w:vAlign w:val="center"/>
          </w:tcPr>
          <w:p w:rsidR="00B50462" w:rsidRPr="00B50462" w:rsidRDefault="00B50462" w:rsidP="00B50462">
            <w:pPr>
              <w:spacing w:line="400" w:lineRule="exact"/>
              <w:jc w:val="left"/>
              <w:rPr>
                <w:rFonts w:ascii="メイリオ" w:eastAsia="メイリオ" w:hAnsi="メイリオ"/>
                <w:color w:val="FF0000"/>
                <w:sz w:val="22"/>
                <w:szCs w:val="24"/>
              </w:rPr>
            </w:pPr>
            <w:r w:rsidRPr="00B50462">
              <w:rPr>
                <w:rFonts w:ascii="メイリオ" w:eastAsia="メイリオ" w:hAnsi="メイリオ" w:hint="eastAsia"/>
                <w:color w:val="FF0000"/>
                <w:sz w:val="22"/>
                <w:szCs w:val="24"/>
              </w:rPr>
              <w:t>韮崎市本町4丁目9番3号</w:t>
            </w:r>
          </w:p>
        </w:tc>
      </w:tr>
      <w:tr w:rsidR="00B50462" w:rsidRPr="003D59DC" w:rsidTr="00B50462">
        <w:trPr>
          <w:trHeight w:val="624"/>
        </w:trPr>
        <w:tc>
          <w:tcPr>
            <w:tcW w:w="2122" w:type="dxa"/>
            <w:vAlign w:val="center"/>
          </w:tcPr>
          <w:p w:rsidR="00B50462" w:rsidRPr="00B50462" w:rsidRDefault="00B50462" w:rsidP="00B50462">
            <w:pPr>
              <w:spacing w:line="400" w:lineRule="exact"/>
              <w:jc w:val="left"/>
              <w:rPr>
                <w:rFonts w:ascii="メイリオ" w:eastAsia="メイリオ" w:hAnsi="メイリオ"/>
                <w:color w:val="FF0000"/>
                <w:sz w:val="22"/>
                <w:szCs w:val="24"/>
              </w:rPr>
            </w:pPr>
            <w:r w:rsidRPr="00B50462">
              <w:rPr>
                <w:rFonts w:ascii="メイリオ" w:eastAsia="メイリオ" w:hAnsi="メイリオ" w:hint="eastAsia"/>
                <w:color w:val="FF0000"/>
                <w:sz w:val="22"/>
                <w:szCs w:val="24"/>
              </w:rPr>
              <w:t>大型貨物車</w:t>
            </w:r>
          </w:p>
        </w:tc>
        <w:tc>
          <w:tcPr>
            <w:tcW w:w="1559" w:type="dxa"/>
            <w:vAlign w:val="center"/>
          </w:tcPr>
          <w:p w:rsidR="00B50462" w:rsidRPr="00B50462" w:rsidRDefault="00B50462" w:rsidP="00B50462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  <w:sz w:val="22"/>
                <w:szCs w:val="24"/>
              </w:rPr>
            </w:pPr>
            <w:r w:rsidRPr="00B50462">
              <w:rPr>
                <w:rFonts w:ascii="メイリオ" w:eastAsia="メイリオ" w:hAnsi="メイリオ" w:hint="eastAsia"/>
                <w:color w:val="FF0000"/>
                <w:sz w:val="22"/>
                <w:szCs w:val="24"/>
              </w:rPr>
              <w:t>13.0×4.0</w:t>
            </w:r>
          </w:p>
        </w:tc>
        <w:tc>
          <w:tcPr>
            <w:tcW w:w="992" w:type="dxa"/>
            <w:vAlign w:val="center"/>
          </w:tcPr>
          <w:p w:rsidR="00B50462" w:rsidRPr="00B50462" w:rsidRDefault="00B50462" w:rsidP="00B50462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  <w:sz w:val="22"/>
                <w:szCs w:val="24"/>
              </w:rPr>
            </w:pPr>
            <w:r w:rsidRPr="00B50462">
              <w:rPr>
                <w:rFonts w:ascii="メイリオ" w:eastAsia="メイリオ" w:hAnsi="メイリオ" w:hint="eastAsia"/>
                <w:color w:val="FF0000"/>
                <w:sz w:val="22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B50462" w:rsidRPr="00B50462" w:rsidRDefault="00B50462" w:rsidP="00B50462">
            <w:pPr>
              <w:spacing w:line="400" w:lineRule="exact"/>
              <w:jc w:val="right"/>
              <w:rPr>
                <w:rFonts w:ascii="メイリオ" w:eastAsia="メイリオ" w:hAnsi="メイリオ"/>
                <w:color w:val="FF0000"/>
                <w:sz w:val="22"/>
                <w:szCs w:val="24"/>
              </w:rPr>
            </w:pPr>
            <w:r w:rsidRPr="00B50462">
              <w:rPr>
                <w:rFonts w:ascii="メイリオ" w:eastAsia="メイリオ" w:hAnsi="メイリオ" w:hint="eastAsia"/>
                <w:color w:val="FF0000"/>
                <w:sz w:val="22"/>
                <w:szCs w:val="24"/>
              </w:rPr>
              <w:t>104㎡</w:t>
            </w:r>
          </w:p>
        </w:tc>
        <w:tc>
          <w:tcPr>
            <w:tcW w:w="3260" w:type="dxa"/>
            <w:vAlign w:val="center"/>
          </w:tcPr>
          <w:p w:rsidR="00B50462" w:rsidRPr="00B50462" w:rsidRDefault="00B50462" w:rsidP="00B50462">
            <w:pPr>
              <w:spacing w:line="400" w:lineRule="exact"/>
              <w:jc w:val="left"/>
              <w:rPr>
                <w:rFonts w:ascii="メイリオ" w:eastAsia="メイリオ" w:hAnsi="メイリオ"/>
                <w:color w:val="FF0000"/>
                <w:sz w:val="22"/>
                <w:szCs w:val="24"/>
              </w:rPr>
            </w:pPr>
            <w:r w:rsidRPr="00B50462">
              <w:rPr>
                <w:rFonts w:ascii="メイリオ" w:eastAsia="メイリオ" w:hAnsi="メイリオ" w:hint="eastAsia"/>
                <w:color w:val="FF0000"/>
                <w:sz w:val="22"/>
                <w:szCs w:val="24"/>
              </w:rPr>
              <w:t>同上</w:t>
            </w:r>
          </w:p>
        </w:tc>
      </w:tr>
      <w:tr w:rsidR="00B50462" w:rsidRPr="003D59DC" w:rsidTr="00B50462">
        <w:trPr>
          <w:trHeight w:val="624"/>
        </w:trPr>
        <w:tc>
          <w:tcPr>
            <w:tcW w:w="2122" w:type="dxa"/>
            <w:vAlign w:val="center"/>
          </w:tcPr>
          <w:p w:rsidR="00B50462" w:rsidRPr="00B50462" w:rsidRDefault="00B50462" w:rsidP="00B50462">
            <w:pPr>
              <w:spacing w:line="400" w:lineRule="exact"/>
              <w:rPr>
                <w:rFonts w:ascii="メイリオ" w:eastAsia="メイリオ" w:hAnsi="メイリオ"/>
                <w:color w:val="FF0000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0462" w:rsidRPr="00B50462" w:rsidRDefault="00B50462" w:rsidP="00B50462">
            <w:pPr>
              <w:spacing w:line="400" w:lineRule="exact"/>
              <w:rPr>
                <w:rFonts w:ascii="メイリオ" w:eastAsia="メイリオ" w:hAnsi="メイリオ"/>
                <w:color w:val="FF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50462" w:rsidRPr="00B50462" w:rsidRDefault="00B50462" w:rsidP="00B50462">
            <w:pPr>
              <w:spacing w:line="400" w:lineRule="exact"/>
              <w:rPr>
                <w:rFonts w:ascii="メイリオ" w:eastAsia="メイリオ" w:hAnsi="メイリオ"/>
                <w:color w:val="FF000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0462" w:rsidRPr="00B50462" w:rsidRDefault="00B50462" w:rsidP="00B50462">
            <w:pPr>
              <w:spacing w:line="400" w:lineRule="exact"/>
              <w:jc w:val="right"/>
              <w:rPr>
                <w:rFonts w:ascii="メイリオ" w:eastAsia="メイリオ" w:hAnsi="メイリオ"/>
                <w:color w:val="FF0000"/>
                <w:sz w:val="22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50462" w:rsidRPr="00B50462" w:rsidRDefault="00B50462" w:rsidP="00B50462">
            <w:pPr>
              <w:spacing w:line="400" w:lineRule="exact"/>
              <w:rPr>
                <w:rFonts w:ascii="メイリオ" w:eastAsia="メイリオ" w:hAnsi="メイリオ"/>
                <w:color w:val="FF0000"/>
                <w:sz w:val="22"/>
                <w:szCs w:val="24"/>
              </w:rPr>
            </w:pPr>
          </w:p>
        </w:tc>
      </w:tr>
      <w:tr w:rsidR="005E62E0" w:rsidRPr="003D59DC" w:rsidTr="00B50462">
        <w:trPr>
          <w:trHeight w:val="624"/>
        </w:trPr>
        <w:tc>
          <w:tcPr>
            <w:tcW w:w="4673" w:type="dxa"/>
            <w:gridSpan w:val="3"/>
            <w:vAlign w:val="center"/>
          </w:tcPr>
          <w:p w:rsidR="005E62E0" w:rsidRPr="00B50462" w:rsidRDefault="00ED3914" w:rsidP="00B5046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B50462">
              <w:rPr>
                <w:rFonts w:ascii="メイリオ" w:eastAsia="メイリオ" w:hAnsi="メイリオ" w:hint="eastAsia"/>
                <w:sz w:val="22"/>
                <w:szCs w:val="24"/>
              </w:rPr>
              <w:t>計</w:t>
            </w:r>
          </w:p>
        </w:tc>
        <w:tc>
          <w:tcPr>
            <w:tcW w:w="1701" w:type="dxa"/>
            <w:vAlign w:val="center"/>
          </w:tcPr>
          <w:p w:rsidR="005E62E0" w:rsidRPr="00B50462" w:rsidRDefault="00FA70FB" w:rsidP="00B50462">
            <w:pPr>
              <w:spacing w:line="400" w:lineRule="exact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  <w:r w:rsidRPr="00B50462">
              <w:rPr>
                <w:rFonts w:ascii="メイリオ" w:eastAsia="メイリオ" w:hAnsi="メイリオ" w:hint="eastAsia"/>
                <w:color w:val="FF0000"/>
                <w:sz w:val="22"/>
                <w:szCs w:val="24"/>
              </w:rPr>
              <w:t>4</w:t>
            </w:r>
            <w:r w:rsidR="006F20FA" w:rsidRPr="00B50462">
              <w:rPr>
                <w:rFonts w:ascii="メイリオ" w:eastAsia="メイリオ" w:hAnsi="メイリオ" w:hint="eastAsia"/>
                <w:color w:val="FF0000"/>
                <w:sz w:val="22"/>
                <w:szCs w:val="24"/>
              </w:rPr>
              <w:t>64</w:t>
            </w:r>
            <w:r w:rsidRPr="00B50462">
              <w:rPr>
                <w:rFonts w:ascii="メイリオ" w:eastAsia="メイリオ" w:hAnsi="メイリオ" w:hint="eastAsia"/>
                <w:color w:val="FF0000"/>
                <w:sz w:val="22"/>
                <w:szCs w:val="24"/>
              </w:rPr>
              <w:t>㎡</w:t>
            </w:r>
          </w:p>
        </w:tc>
        <w:tc>
          <w:tcPr>
            <w:tcW w:w="3260" w:type="dxa"/>
            <w:vAlign w:val="center"/>
          </w:tcPr>
          <w:p w:rsidR="005E62E0" w:rsidRPr="00B50462" w:rsidRDefault="005E62E0" w:rsidP="00B50462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:rsidR="00870048" w:rsidRPr="003D59DC" w:rsidRDefault="00870048" w:rsidP="003D59DC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5E62E0" w:rsidRPr="00B50462" w:rsidRDefault="003D59DC" w:rsidP="003D59DC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２　</w:t>
      </w:r>
      <w:r w:rsidR="00ED3914" w:rsidRPr="003D59DC">
        <w:rPr>
          <w:rFonts w:ascii="メイリオ" w:eastAsia="メイリオ" w:hAnsi="メイリオ" w:hint="eastAsia"/>
          <w:sz w:val="24"/>
          <w:szCs w:val="24"/>
        </w:rPr>
        <w:t>必要となった理由（必要に応じ根拠資料を添付）</w:t>
      </w:r>
    </w:p>
    <w:p w:rsidR="00870048" w:rsidRPr="00C217BA" w:rsidRDefault="00870048" w:rsidP="00C217BA">
      <w:pPr>
        <w:rPr>
          <w:rFonts w:ascii="メイリオ" w:eastAsia="メイリオ" w:hAnsi="メイリオ"/>
          <w:color w:val="FF0000"/>
          <w:sz w:val="24"/>
          <w:szCs w:val="24"/>
          <w:u w:val="single" w:color="000000" w:themeColor="text1"/>
        </w:rPr>
      </w:pPr>
      <w:r w:rsidRPr="00C217BA">
        <w:rPr>
          <w:rFonts w:ascii="メイリオ" w:eastAsia="メイリオ" w:hAnsi="メイリオ" w:hint="eastAsia"/>
          <w:sz w:val="24"/>
          <w:szCs w:val="24"/>
          <w:u w:val="single" w:color="000000" w:themeColor="text1"/>
        </w:rPr>
        <w:t xml:space="preserve">　</w:t>
      </w:r>
      <w:r w:rsidR="00064F39" w:rsidRPr="00C217BA">
        <w:rPr>
          <w:rFonts w:ascii="メイリオ" w:eastAsia="メイリオ" w:hAnsi="メイリオ" w:hint="eastAsia"/>
          <w:color w:val="FF0000"/>
          <w:sz w:val="24"/>
          <w:szCs w:val="24"/>
          <w:u w:val="single" w:color="000000" w:themeColor="text1"/>
        </w:rPr>
        <w:t>業績の拡大に伴い、既存の駐車場に工場</w:t>
      </w:r>
      <w:r w:rsidR="00DD7943" w:rsidRPr="00C217BA">
        <w:rPr>
          <w:rFonts w:ascii="メイリオ" w:eastAsia="メイリオ" w:hAnsi="メイリオ" w:hint="eastAsia"/>
          <w:color w:val="FF0000"/>
          <w:sz w:val="24"/>
          <w:szCs w:val="24"/>
          <w:u w:val="single" w:color="000000" w:themeColor="text1"/>
        </w:rPr>
        <w:t>を</w:t>
      </w:r>
      <w:r w:rsidR="00064F39" w:rsidRPr="00C217BA">
        <w:rPr>
          <w:rFonts w:ascii="メイリオ" w:eastAsia="メイリオ" w:hAnsi="メイリオ" w:hint="eastAsia"/>
          <w:color w:val="FF0000"/>
          <w:sz w:val="24"/>
          <w:szCs w:val="24"/>
          <w:u w:val="single" w:color="000000" w:themeColor="text1"/>
        </w:rPr>
        <w:t>建設</w:t>
      </w:r>
      <w:r w:rsidR="00DD7943" w:rsidRPr="00C217BA">
        <w:rPr>
          <w:rFonts w:ascii="メイリオ" w:eastAsia="メイリオ" w:hAnsi="メイリオ" w:hint="eastAsia"/>
          <w:color w:val="FF0000"/>
          <w:sz w:val="24"/>
          <w:szCs w:val="24"/>
          <w:u w:val="single" w:color="000000" w:themeColor="text1"/>
        </w:rPr>
        <w:t>す</w:t>
      </w:r>
      <w:r w:rsidR="00064F39" w:rsidRPr="00C217BA">
        <w:rPr>
          <w:rFonts w:ascii="メイリオ" w:eastAsia="メイリオ" w:hAnsi="メイリオ" w:hint="eastAsia"/>
          <w:color w:val="FF0000"/>
          <w:sz w:val="24"/>
          <w:szCs w:val="24"/>
          <w:u w:val="single" w:color="000000" w:themeColor="text1"/>
        </w:rPr>
        <w:t>るため、既存の駐車場に</w:t>
      </w:r>
      <w:r w:rsidR="003D59DC" w:rsidRPr="00C217BA">
        <w:rPr>
          <w:rFonts w:ascii="メイリオ" w:eastAsia="メイリオ" w:hAnsi="メイリオ" w:hint="eastAsia"/>
          <w:color w:val="FF0000"/>
          <w:sz w:val="24"/>
          <w:szCs w:val="24"/>
          <w:u w:val="single" w:color="000000" w:themeColor="text1"/>
        </w:rPr>
        <w:t>駐車して</w:t>
      </w:r>
      <w:r w:rsidR="00DD7943" w:rsidRPr="00C217BA">
        <w:rPr>
          <w:rFonts w:ascii="メイリオ" w:eastAsia="メイリオ" w:hAnsi="メイリオ" w:hint="eastAsia"/>
          <w:color w:val="FF0000"/>
          <w:sz w:val="24"/>
          <w:szCs w:val="24"/>
          <w:u w:val="single" w:color="000000" w:themeColor="text1"/>
        </w:rPr>
        <w:t>いる</w:t>
      </w:r>
      <w:r w:rsidR="00064F39" w:rsidRPr="00C217BA">
        <w:rPr>
          <w:rFonts w:ascii="メイリオ" w:eastAsia="メイリオ" w:hAnsi="メイリオ" w:hint="eastAsia"/>
          <w:color w:val="FF0000"/>
          <w:sz w:val="24"/>
          <w:szCs w:val="24"/>
          <w:u w:val="single" w:color="000000" w:themeColor="text1"/>
        </w:rPr>
        <w:t>従業員の</w:t>
      </w:r>
      <w:r w:rsidR="00DD7943" w:rsidRPr="00C217BA">
        <w:rPr>
          <w:rFonts w:ascii="メイリオ" w:eastAsia="メイリオ" w:hAnsi="メイリオ" w:hint="eastAsia"/>
          <w:color w:val="FF0000"/>
          <w:sz w:val="24"/>
          <w:szCs w:val="24"/>
          <w:u w:val="single" w:color="000000" w:themeColor="text1"/>
        </w:rPr>
        <w:t>駐車場の確保および工場増設に伴い、新規に雇用する従業員6</w:t>
      </w:r>
      <w:r w:rsidR="003D59DC" w:rsidRPr="00C217BA">
        <w:rPr>
          <w:rFonts w:ascii="メイリオ" w:eastAsia="メイリオ" w:hAnsi="メイリオ" w:hint="eastAsia"/>
          <w:color w:val="FF0000"/>
          <w:sz w:val="24"/>
          <w:szCs w:val="24"/>
          <w:u w:val="single" w:color="000000" w:themeColor="text1"/>
        </w:rPr>
        <w:t>名分の</w:t>
      </w:r>
      <w:r w:rsidR="00DD7943" w:rsidRPr="00C217BA">
        <w:rPr>
          <w:rFonts w:ascii="メイリオ" w:eastAsia="メイリオ" w:hAnsi="メイリオ" w:hint="eastAsia"/>
          <w:color w:val="FF0000"/>
          <w:sz w:val="24"/>
          <w:szCs w:val="24"/>
          <w:u w:val="single" w:color="000000" w:themeColor="text1"/>
        </w:rPr>
        <w:t>駐車場を確保するため。（</w:t>
      </w:r>
      <w:r w:rsidR="006F20FA" w:rsidRPr="00C217BA">
        <w:rPr>
          <w:rFonts w:ascii="メイリオ" w:eastAsia="メイリオ" w:hAnsi="メイリオ" w:hint="eastAsia"/>
          <w:color w:val="FF0000"/>
          <w:sz w:val="24"/>
          <w:szCs w:val="24"/>
          <w:u w:val="single" w:color="000000" w:themeColor="text1"/>
        </w:rPr>
        <w:t>過去５年間の売上高及び今後３年間の売上見込みは別添</w:t>
      </w:r>
      <w:r w:rsidR="00DD7943" w:rsidRPr="00C217BA">
        <w:rPr>
          <w:rFonts w:ascii="メイリオ" w:eastAsia="メイリオ" w:hAnsi="メイリオ" w:hint="eastAsia"/>
          <w:color w:val="FF0000"/>
          <w:sz w:val="24"/>
          <w:szCs w:val="24"/>
          <w:u w:val="single" w:color="000000" w:themeColor="text1"/>
        </w:rPr>
        <w:t>）</w:t>
      </w:r>
      <w:r w:rsidR="00C217BA">
        <w:rPr>
          <w:rFonts w:ascii="メイリオ" w:eastAsia="メイリオ" w:hAnsi="メイリオ" w:hint="eastAsia"/>
          <w:color w:val="FF0000"/>
          <w:sz w:val="24"/>
          <w:szCs w:val="24"/>
          <w:u w:val="single" w:color="000000" w:themeColor="text1"/>
        </w:rPr>
        <w:t xml:space="preserve">　　　　　　　　</w:t>
      </w:r>
    </w:p>
    <w:p w:rsidR="00384CD9" w:rsidRDefault="00384CD9" w:rsidP="00B50462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B50462" w:rsidRPr="00F0040F" w:rsidRDefault="00B50462" w:rsidP="00B5046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３　</w:t>
      </w:r>
      <w:r w:rsidRPr="00F0040F">
        <w:rPr>
          <w:rFonts w:ascii="メイリオ" w:eastAsia="メイリオ" w:hAnsi="メイリオ" w:hint="eastAsia"/>
          <w:sz w:val="24"/>
          <w:szCs w:val="24"/>
        </w:rPr>
        <w:t>既存の資材置場</w:t>
      </w:r>
      <w:r>
        <w:rPr>
          <w:rFonts w:ascii="メイリオ" w:eastAsia="メイリオ" w:hAnsi="メイリオ" w:hint="eastAsia"/>
          <w:sz w:val="24"/>
          <w:szCs w:val="24"/>
        </w:rPr>
        <w:t>・駐車場</w:t>
      </w:r>
      <w:r w:rsidR="00B521C7" w:rsidRPr="00B521C7">
        <w:rPr>
          <w:rFonts w:ascii="メイリオ" w:eastAsia="メイリオ" w:hAnsi="メイリオ" w:hint="eastAsia"/>
          <w:sz w:val="24"/>
          <w:szCs w:val="24"/>
        </w:rPr>
        <w:t>等</w:t>
      </w:r>
      <w:r w:rsidRPr="00F0040F">
        <w:rPr>
          <w:rFonts w:ascii="メイリオ" w:eastAsia="メイリオ" w:hAnsi="メイリオ" w:hint="eastAsia"/>
          <w:sz w:val="24"/>
          <w:szCs w:val="24"/>
        </w:rPr>
        <w:t>がある場合、その利用状況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560"/>
        <w:gridCol w:w="1932"/>
        <w:gridCol w:w="1605"/>
      </w:tblGrid>
      <w:tr w:rsidR="00B50462" w:rsidRPr="00F0040F" w:rsidTr="004B78A1">
        <w:trPr>
          <w:trHeight w:val="567"/>
        </w:trPr>
        <w:tc>
          <w:tcPr>
            <w:tcW w:w="2830" w:type="dxa"/>
            <w:vAlign w:val="center"/>
          </w:tcPr>
          <w:p w:rsidR="00B50462" w:rsidRPr="00590DA6" w:rsidRDefault="00B50462" w:rsidP="004B78A1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資材・車両の種別</w:t>
            </w:r>
          </w:p>
        </w:tc>
        <w:tc>
          <w:tcPr>
            <w:tcW w:w="1701" w:type="dxa"/>
            <w:vAlign w:val="center"/>
          </w:tcPr>
          <w:p w:rsidR="00B50462" w:rsidRPr="00590DA6" w:rsidRDefault="00B50462" w:rsidP="004B78A1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縦×横（ｍ）</w:t>
            </w:r>
          </w:p>
        </w:tc>
        <w:tc>
          <w:tcPr>
            <w:tcW w:w="1560" w:type="dxa"/>
            <w:vAlign w:val="center"/>
          </w:tcPr>
          <w:p w:rsidR="00B50462" w:rsidRPr="00590DA6" w:rsidRDefault="00B50462" w:rsidP="004B78A1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量・台数</w:t>
            </w:r>
          </w:p>
        </w:tc>
        <w:tc>
          <w:tcPr>
            <w:tcW w:w="1932" w:type="dxa"/>
            <w:vAlign w:val="center"/>
          </w:tcPr>
          <w:p w:rsidR="00B50462" w:rsidRPr="00590DA6" w:rsidRDefault="00B50462" w:rsidP="004B78A1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利用</w:t>
            </w: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面積（㎡）</w:t>
            </w:r>
          </w:p>
        </w:tc>
        <w:tc>
          <w:tcPr>
            <w:tcW w:w="1605" w:type="dxa"/>
            <w:vAlign w:val="center"/>
          </w:tcPr>
          <w:p w:rsidR="00B50462" w:rsidRPr="00590DA6" w:rsidRDefault="00B50462" w:rsidP="004B78A1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備考</w:t>
            </w:r>
          </w:p>
        </w:tc>
      </w:tr>
      <w:tr w:rsidR="00B50462" w:rsidRPr="00F0040F" w:rsidTr="004B78A1">
        <w:trPr>
          <w:trHeight w:val="567"/>
        </w:trPr>
        <w:tc>
          <w:tcPr>
            <w:tcW w:w="2830" w:type="dxa"/>
            <w:vAlign w:val="center"/>
          </w:tcPr>
          <w:p w:rsidR="00B50462" w:rsidRPr="00590DA6" w:rsidRDefault="00B50462" w:rsidP="004B78A1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3D59DC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普通乗用車</w:t>
            </w:r>
          </w:p>
        </w:tc>
        <w:tc>
          <w:tcPr>
            <w:tcW w:w="1701" w:type="dxa"/>
            <w:vAlign w:val="center"/>
          </w:tcPr>
          <w:p w:rsidR="00B50462" w:rsidRPr="00590DA6" w:rsidRDefault="00B50462" w:rsidP="00384CD9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3D59DC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6.0×3.0</w:t>
            </w:r>
          </w:p>
        </w:tc>
        <w:tc>
          <w:tcPr>
            <w:tcW w:w="1560" w:type="dxa"/>
            <w:vAlign w:val="center"/>
          </w:tcPr>
          <w:p w:rsidR="00B50462" w:rsidRPr="00B50462" w:rsidRDefault="00B50462" w:rsidP="00B50462">
            <w:pPr>
              <w:spacing w:line="440" w:lineRule="exact"/>
              <w:jc w:val="center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3D59DC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932" w:type="dxa"/>
            <w:vAlign w:val="center"/>
          </w:tcPr>
          <w:p w:rsidR="00B50462" w:rsidRPr="00590DA6" w:rsidRDefault="00B50462" w:rsidP="00384CD9">
            <w:pPr>
              <w:spacing w:line="440" w:lineRule="exact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  <w:r w:rsidRPr="003D59DC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252㎡</w:t>
            </w:r>
          </w:p>
        </w:tc>
        <w:tc>
          <w:tcPr>
            <w:tcW w:w="1605" w:type="dxa"/>
            <w:vAlign w:val="center"/>
          </w:tcPr>
          <w:p w:rsidR="00B50462" w:rsidRPr="00590DA6" w:rsidRDefault="00B50462" w:rsidP="004B78A1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B50462" w:rsidRPr="00F0040F" w:rsidTr="004B78A1">
        <w:trPr>
          <w:trHeight w:val="567"/>
        </w:trPr>
        <w:tc>
          <w:tcPr>
            <w:tcW w:w="2830" w:type="dxa"/>
            <w:vAlign w:val="center"/>
          </w:tcPr>
          <w:p w:rsidR="00B50462" w:rsidRPr="00590DA6" w:rsidRDefault="00B50462" w:rsidP="004B78A1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3D59DC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大型貨物車</w:t>
            </w:r>
          </w:p>
        </w:tc>
        <w:tc>
          <w:tcPr>
            <w:tcW w:w="1701" w:type="dxa"/>
            <w:vAlign w:val="center"/>
          </w:tcPr>
          <w:p w:rsidR="00B50462" w:rsidRPr="00590DA6" w:rsidRDefault="00B50462" w:rsidP="00384CD9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3D59DC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13.0×4.0</w:t>
            </w:r>
          </w:p>
        </w:tc>
        <w:tc>
          <w:tcPr>
            <w:tcW w:w="1560" w:type="dxa"/>
            <w:vAlign w:val="center"/>
          </w:tcPr>
          <w:p w:rsidR="00B50462" w:rsidRPr="00590DA6" w:rsidRDefault="00B50462" w:rsidP="00384CD9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3D59DC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932" w:type="dxa"/>
            <w:vAlign w:val="center"/>
          </w:tcPr>
          <w:p w:rsidR="00B50462" w:rsidRPr="00590DA6" w:rsidRDefault="00B50462" w:rsidP="00384CD9">
            <w:pPr>
              <w:spacing w:line="440" w:lineRule="exact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  <w:r w:rsidRPr="003D59DC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104㎡</w:t>
            </w:r>
          </w:p>
        </w:tc>
        <w:tc>
          <w:tcPr>
            <w:tcW w:w="1605" w:type="dxa"/>
            <w:vAlign w:val="center"/>
          </w:tcPr>
          <w:p w:rsidR="00B50462" w:rsidRPr="00590DA6" w:rsidRDefault="00B50462" w:rsidP="004B78A1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B50462" w:rsidRPr="00F0040F" w:rsidTr="004B78A1">
        <w:trPr>
          <w:trHeight w:val="567"/>
        </w:trPr>
        <w:tc>
          <w:tcPr>
            <w:tcW w:w="2830" w:type="dxa"/>
            <w:vAlign w:val="center"/>
          </w:tcPr>
          <w:p w:rsidR="00B50462" w:rsidRPr="00590DA6" w:rsidRDefault="00B50462" w:rsidP="004B78A1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0462" w:rsidRPr="00590DA6" w:rsidRDefault="00B50462" w:rsidP="004B78A1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50462" w:rsidRPr="00590DA6" w:rsidRDefault="00B50462" w:rsidP="004B78A1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B50462" w:rsidRPr="00590DA6" w:rsidRDefault="00B50462" w:rsidP="00384CD9">
            <w:pPr>
              <w:spacing w:line="440" w:lineRule="exact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B50462" w:rsidRPr="00590DA6" w:rsidRDefault="00B50462" w:rsidP="004B78A1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B50462" w:rsidRPr="00F0040F" w:rsidTr="004B78A1">
        <w:trPr>
          <w:trHeight w:val="567"/>
        </w:trPr>
        <w:tc>
          <w:tcPr>
            <w:tcW w:w="6091" w:type="dxa"/>
            <w:gridSpan w:val="3"/>
            <w:vAlign w:val="center"/>
          </w:tcPr>
          <w:p w:rsidR="00B50462" w:rsidRPr="00590DA6" w:rsidRDefault="00B50462" w:rsidP="004B78A1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計</w:t>
            </w:r>
          </w:p>
        </w:tc>
        <w:tc>
          <w:tcPr>
            <w:tcW w:w="1932" w:type="dxa"/>
            <w:vAlign w:val="center"/>
          </w:tcPr>
          <w:p w:rsidR="00B50462" w:rsidRPr="00590DA6" w:rsidRDefault="00B50462" w:rsidP="00384CD9">
            <w:pPr>
              <w:spacing w:line="440" w:lineRule="exact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  <w:r w:rsidRPr="003D59DC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356㎡</w:t>
            </w:r>
          </w:p>
        </w:tc>
        <w:tc>
          <w:tcPr>
            <w:tcW w:w="1605" w:type="dxa"/>
            <w:vAlign w:val="center"/>
          </w:tcPr>
          <w:p w:rsidR="00B50462" w:rsidRPr="00590DA6" w:rsidRDefault="00B50462" w:rsidP="004B78A1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:rsidR="00B50462" w:rsidRPr="00F0040F" w:rsidRDefault="00B50462" w:rsidP="00B50462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F0040F">
        <w:rPr>
          <w:rFonts w:ascii="メイリオ" w:eastAsia="メイリオ" w:hAnsi="メイリオ" w:hint="eastAsia"/>
          <w:sz w:val="24"/>
          <w:szCs w:val="24"/>
        </w:rPr>
        <w:t xml:space="preserve">　既存の資材置場</w:t>
      </w:r>
      <w:r>
        <w:rPr>
          <w:rFonts w:ascii="メイリオ" w:eastAsia="メイリオ" w:hAnsi="メイリオ" w:hint="eastAsia"/>
          <w:sz w:val="24"/>
          <w:szCs w:val="24"/>
        </w:rPr>
        <w:t>・駐車場</w:t>
      </w:r>
      <w:r w:rsidR="00B521C7" w:rsidRPr="00B521C7">
        <w:rPr>
          <w:rFonts w:ascii="メイリオ" w:eastAsia="メイリオ" w:hAnsi="メイリオ" w:hint="eastAsia"/>
          <w:sz w:val="24"/>
          <w:szCs w:val="24"/>
        </w:rPr>
        <w:t>等</w:t>
      </w:r>
      <w:r w:rsidRPr="00F0040F">
        <w:rPr>
          <w:rFonts w:ascii="メイリオ" w:eastAsia="メイリオ" w:hAnsi="メイリオ" w:hint="eastAsia"/>
          <w:sz w:val="24"/>
          <w:szCs w:val="24"/>
        </w:rPr>
        <w:t>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1418"/>
        <w:gridCol w:w="3396"/>
      </w:tblGrid>
      <w:tr w:rsidR="00B50462" w:rsidRPr="00F0040F" w:rsidTr="004B78A1">
        <w:trPr>
          <w:trHeight w:val="567"/>
        </w:trPr>
        <w:tc>
          <w:tcPr>
            <w:tcW w:w="4814" w:type="dxa"/>
          </w:tcPr>
          <w:p w:rsidR="00B50462" w:rsidRPr="00590DA6" w:rsidRDefault="00B50462" w:rsidP="004B78A1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所在地（地番まで記入）</w:t>
            </w:r>
          </w:p>
        </w:tc>
        <w:tc>
          <w:tcPr>
            <w:tcW w:w="1418" w:type="dxa"/>
          </w:tcPr>
          <w:p w:rsidR="00B50462" w:rsidRPr="00590DA6" w:rsidRDefault="00B50462" w:rsidP="004B78A1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面積（㎡）</w:t>
            </w:r>
          </w:p>
        </w:tc>
        <w:tc>
          <w:tcPr>
            <w:tcW w:w="3396" w:type="dxa"/>
          </w:tcPr>
          <w:p w:rsidR="00B50462" w:rsidRPr="00590DA6" w:rsidRDefault="00B50462" w:rsidP="004B78A1">
            <w:pPr>
              <w:spacing w:line="440" w:lineRule="exact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590DA6">
              <w:rPr>
                <w:rFonts w:ascii="メイリオ" w:eastAsia="メイリオ" w:hAnsi="メイリオ" w:hint="eastAsia"/>
                <w:sz w:val="22"/>
                <w:szCs w:val="24"/>
              </w:rPr>
              <w:t>本申請許可後の利用方法</w:t>
            </w:r>
          </w:p>
        </w:tc>
      </w:tr>
      <w:tr w:rsidR="00B50462" w:rsidRPr="00F0040F" w:rsidTr="004B78A1">
        <w:trPr>
          <w:trHeight w:val="567"/>
        </w:trPr>
        <w:tc>
          <w:tcPr>
            <w:tcW w:w="4814" w:type="dxa"/>
          </w:tcPr>
          <w:p w:rsidR="00B50462" w:rsidRPr="00590DA6" w:rsidRDefault="00384CD9" w:rsidP="004B78A1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3D59DC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韮崎市本町4丁目9番2号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50462" w:rsidRPr="00590DA6" w:rsidRDefault="00384CD9" w:rsidP="00384CD9">
            <w:pPr>
              <w:spacing w:line="440" w:lineRule="exact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  <w:r w:rsidRPr="003D59DC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500㎡</w:t>
            </w:r>
          </w:p>
        </w:tc>
        <w:tc>
          <w:tcPr>
            <w:tcW w:w="3396" w:type="dxa"/>
          </w:tcPr>
          <w:p w:rsidR="00B50462" w:rsidRPr="00590DA6" w:rsidRDefault="00384CD9" w:rsidP="004B78A1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3D59DC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工場建設予定</w:t>
            </w:r>
          </w:p>
        </w:tc>
      </w:tr>
      <w:tr w:rsidR="00B50462" w:rsidRPr="00F0040F" w:rsidTr="004B78A1">
        <w:trPr>
          <w:trHeight w:val="567"/>
        </w:trPr>
        <w:tc>
          <w:tcPr>
            <w:tcW w:w="4814" w:type="dxa"/>
          </w:tcPr>
          <w:p w:rsidR="00B50462" w:rsidRPr="00590DA6" w:rsidRDefault="00B50462" w:rsidP="004B78A1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8" w:type="dxa"/>
          </w:tcPr>
          <w:p w:rsidR="00B50462" w:rsidRPr="00590DA6" w:rsidRDefault="00B50462" w:rsidP="004B78A1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396" w:type="dxa"/>
          </w:tcPr>
          <w:p w:rsidR="00B50462" w:rsidRPr="00590DA6" w:rsidRDefault="00B50462" w:rsidP="004B78A1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B50462" w:rsidRPr="00F0040F" w:rsidTr="004B78A1">
        <w:trPr>
          <w:trHeight w:val="567"/>
        </w:trPr>
        <w:tc>
          <w:tcPr>
            <w:tcW w:w="4814" w:type="dxa"/>
          </w:tcPr>
          <w:p w:rsidR="00B50462" w:rsidRPr="00590DA6" w:rsidRDefault="00B50462" w:rsidP="004B78A1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418" w:type="dxa"/>
          </w:tcPr>
          <w:p w:rsidR="00B50462" w:rsidRPr="00590DA6" w:rsidRDefault="00B50462" w:rsidP="004B78A1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3396" w:type="dxa"/>
          </w:tcPr>
          <w:p w:rsidR="00B50462" w:rsidRPr="00590DA6" w:rsidRDefault="00B50462" w:rsidP="004B78A1">
            <w:pPr>
              <w:spacing w:line="44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:rsidR="00ED3914" w:rsidRPr="003D59DC" w:rsidRDefault="00ED3914" w:rsidP="003D59DC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sectPr w:rsidR="00ED3914" w:rsidRPr="003D59DC" w:rsidSect="0087004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DC" w:rsidRDefault="003D59DC" w:rsidP="003D59DC">
      <w:r>
        <w:separator/>
      </w:r>
    </w:p>
  </w:endnote>
  <w:endnote w:type="continuationSeparator" w:id="0">
    <w:p w:rsidR="003D59DC" w:rsidRDefault="003D59DC" w:rsidP="003D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DC" w:rsidRDefault="003D59DC" w:rsidP="003D59DC">
      <w:r>
        <w:separator/>
      </w:r>
    </w:p>
  </w:footnote>
  <w:footnote w:type="continuationSeparator" w:id="0">
    <w:p w:rsidR="003D59DC" w:rsidRDefault="003D59DC" w:rsidP="003D5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E0"/>
    <w:rsid w:val="000424AF"/>
    <w:rsid w:val="00064F39"/>
    <w:rsid w:val="00377BEE"/>
    <w:rsid w:val="00384CD9"/>
    <w:rsid w:val="003D59DC"/>
    <w:rsid w:val="005E62E0"/>
    <w:rsid w:val="006F20FA"/>
    <w:rsid w:val="006F70C9"/>
    <w:rsid w:val="00870048"/>
    <w:rsid w:val="0095083E"/>
    <w:rsid w:val="009B0CC7"/>
    <w:rsid w:val="00B50462"/>
    <w:rsid w:val="00B521C7"/>
    <w:rsid w:val="00C217BA"/>
    <w:rsid w:val="00DD7943"/>
    <w:rsid w:val="00ED3914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6D84D-7F20-4FD4-AE1E-121A5619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5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59DC"/>
  </w:style>
  <w:style w:type="paragraph" w:styleId="a8">
    <w:name w:val="footer"/>
    <w:basedOn w:val="a"/>
    <w:link w:val="a9"/>
    <w:uiPriority w:val="99"/>
    <w:unhideWhenUsed/>
    <w:rsid w:val="003D5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9187D-A7AC-4945-BD7C-F50131B9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 幸司</dc:creator>
  <cp:keywords/>
  <dc:description/>
  <cp:lastModifiedBy>細川　雅弥</cp:lastModifiedBy>
  <cp:revision>9</cp:revision>
  <cp:lastPrinted>2018-07-03T01:34:00Z</cp:lastPrinted>
  <dcterms:created xsi:type="dcterms:W3CDTF">2018-05-23T05:12:00Z</dcterms:created>
  <dcterms:modified xsi:type="dcterms:W3CDTF">2021-05-27T01:17:00Z</dcterms:modified>
</cp:coreProperties>
</file>